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default" w:ascii="Times New Roman" w:hAnsi="Times New Roman" w:eastAsia="宋体" w:cs="Times New Roman"/>
          <w:sz w:val="38"/>
          <w:szCs w:val="38"/>
        </w:rPr>
      </w:pPr>
      <w:r>
        <w:rPr>
          <w:rFonts w:hint="default" w:ascii="Times New Roman" w:hAnsi="Times New Roman" w:eastAsia="宋体" w:cs="Times New Roman"/>
          <w:sz w:val="38"/>
          <w:szCs w:val="38"/>
        </w:rPr>
        <w:t>建设项目环境影响评价公众意见表</w:t>
      </w:r>
    </w:p>
    <w:p>
      <w:pPr>
        <w:keepNext w:val="0"/>
        <w:keepLines w:val="0"/>
        <w:pageBreakBefore w:val="0"/>
        <w:widowControl w:val="0"/>
        <w:kinsoku/>
        <w:wordWrap/>
        <w:overflowPunct/>
        <w:topLinePunct w:val="0"/>
        <w:autoSpaceDE/>
        <w:autoSpaceDN/>
        <w:bidi w:val="0"/>
        <w:adjustRightInd w:val="0"/>
        <w:snapToGrid w:val="0"/>
        <w:spacing w:before="157" w:beforeLines="50" w:after="156" w:afterLines="5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填表日期 </w:t>
      </w:r>
      <w:r>
        <w:rPr>
          <w:rFonts w:hint="default" w:ascii="Times New Roman" w:hAnsi="Times New Roman" w:eastAsia="宋体" w:cs="Times New Roman"/>
          <w:b/>
          <w:sz w:val="24"/>
          <w:szCs w:val="24"/>
          <w:u w:val="single"/>
        </w:rPr>
        <w:t xml:space="preserve">       年 </w:t>
      </w:r>
      <w:r>
        <w:rPr>
          <w:rFonts w:hint="eastAsia" w:eastAsia="宋体" w:cs="Times New Roman"/>
          <w:b/>
          <w:sz w:val="24"/>
          <w:szCs w:val="24"/>
          <w:u w:val="single"/>
          <w:lang w:val="en-US" w:eastAsia="zh-CN"/>
        </w:rPr>
        <w:t xml:space="preserve"> </w:t>
      </w:r>
      <w:r>
        <w:rPr>
          <w:rFonts w:hint="default" w:ascii="Times New Roman" w:hAnsi="Times New Roman" w:eastAsia="宋体" w:cs="Times New Roman"/>
          <w:b/>
          <w:sz w:val="24"/>
          <w:szCs w:val="24"/>
          <w:u w:val="single"/>
        </w:rPr>
        <w:t xml:space="preserve">  月</w:t>
      </w:r>
      <w:r>
        <w:rPr>
          <w:rFonts w:hint="eastAsia" w:eastAsia="宋体" w:cs="Times New Roman"/>
          <w:b/>
          <w:sz w:val="24"/>
          <w:szCs w:val="24"/>
          <w:u w:val="single"/>
          <w:lang w:val="en-US" w:eastAsia="zh-CN"/>
        </w:rPr>
        <w:t xml:space="preserve"> </w:t>
      </w:r>
      <w:r>
        <w:rPr>
          <w:rFonts w:hint="default" w:ascii="Times New Roman" w:hAnsi="Times New Roman" w:eastAsia="宋体" w:cs="Times New Roman"/>
          <w:b/>
          <w:sz w:val="24"/>
          <w:szCs w:val="24"/>
          <w:u w:val="single"/>
        </w:rPr>
        <w:t xml:space="preserve">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71"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项目名称</w:t>
            </w:r>
          </w:p>
        </w:tc>
        <w:tc>
          <w:tcPr>
            <w:tcW w:w="7289" w:type="dxa"/>
            <w:gridSpan w:val="2"/>
            <w:vAlign w:val="center"/>
          </w:tcPr>
          <w:p>
            <w:pPr>
              <w:adjustRightInd w:val="0"/>
              <w:snapToGrid w:val="0"/>
              <w:jc w:val="center"/>
              <w:rPr>
                <w:rFonts w:hint="default" w:ascii="Times New Roman" w:hAnsi="Times New Roman" w:eastAsia="宋体" w:cs="Times New Roman"/>
                <w:sz w:val="21"/>
                <w:szCs w:val="21"/>
              </w:rPr>
            </w:pPr>
            <w:r>
              <w:rPr>
                <w:rFonts w:hint="eastAsia" w:ascii="仿宋" w:hAnsi="仿宋" w:eastAsia="仿宋" w:cs="宋体"/>
                <w:color w:val="000000"/>
                <w:sz w:val="24"/>
                <w:szCs w:val="24"/>
                <w:lang w:eastAsia="zh-CN"/>
              </w:rPr>
              <w:t>临沂合瑞塑业有限公司再生塑料颗粒及塑料制品搬迁项目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060" w:type="dxa"/>
            <w:gridSpan w:val="3"/>
            <w:vAlign w:val="center"/>
          </w:tcPr>
          <w:p>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1771"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与本项目环境影响和环境保护措施有关的建议和意见</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rPr>
              <w:t>注：</w:t>
            </w:r>
            <w:r>
              <w:rPr>
                <w:rFonts w:hint="default" w:ascii="Times New Roman" w:hAnsi="Times New Roman" w:eastAsia="宋体" w:cs="Times New Roman"/>
                <w:sz w:val="21"/>
                <w:szCs w:val="21"/>
              </w:rPr>
              <w:t>根据《环境影响评价公众参与办法》规定，涉及</w:t>
            </w:r>
            <w:r>
              <w:rPr>
                <w:rFonts w:hint="default" w:ascii="Times New Roman" w:hAnsi="Times New Roman" w:eastAsia="宋体" w:cs="Times New Roman"/>
                <w:b/>
                <w:bCs/>
                <w:sz w:val="21"/>
                <w:szCs w:val="21"/>
              </w:rPr>
              <w:t>征地拆迁、财产、就业</w:t>
            </w:r>
            <w:r>
              <w:rPr>
                <w:rFonts w:hint="default" w:ascii="Times New Roman" w:hAnsi="Times New Roman" w:eastAsia="宋体" w:cs="Times New Roman"/>
                <w:sz w:val="21"/>
                <w:szCs w:val="21"/>
              </w:rPr>
              <w:t>等与项目环评无关的意见或者诉求不属于项目环评公参内容）</w:t>
            </w:r>
          </w:p>
        </w:tc>
        <w:tc>
          <w:tcPr>
            <w:tcW w:w="7289" w:type="dxa"/>
            <w:gridSpan w:val="2"/>
            <w:vAlign w:val="top"/>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60" w:type="dxa"/>
            <w:gridSpan w:val="3"/>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60" w:type="dxa"/>
            <w:gridSpan w:val="3"/>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4834" w:type="dxa"/>
            <w:vAlign w:val="center"/>
          </w:tcPr>
          <w:p>
            <w:pPr>
              <w:adjustRightInd w:val="0"/>
              <w:snapToGrid w:val="0"/>
              <w:jc w:val="center"/>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4834" w:type="dxa"/>
            <w:vAlign w:val="center"/>
          </w:tcPr>
          <w:p>
            <w:pPr>
              <w:adjustRightInd w:val="0"/>
              <w:snapToGrid w:val="0"/>
              <w:jc w:val="center"/>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226" w:type="dxa"/>
            <w:gridSpan w:val="2"/>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有效联系方式</w:t>
            </w:r>
            <w:r>
              <w:rPr>
                <w:rFonts w:hint="default" w:ascii="Times New Roman" w:hAnsi="Times New Roman" w:eastAsia="宋体" w:cs="Times New Roman"/>
                <w:sz w:val="21"/>
                <w:szCs w:val="21"/>
              </w:rPr>
              <w:t>（电话号码或邮箱）</w:t>
            </w:r>
          </w:p>
        </w:tc>
        <w:tc>
          <w:tcPr>
            <w:tcW w:w="4834" w:type="dxa"/>
            <w:vAlign w:val="center"/>
          </w:tcPr>
          <w:p>
            <w:pPr>
              <w:adjustRightInd w:val="0"/>
              <w:snapToGrid w:val="0"/>
              <w:jc w:val="center"/>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hanging="630" w:hangingChars="3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省</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市</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县（区、市）</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乡（镇、街道）</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村（居委会）</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4834" w:type="dxa"/>
            <w:vAlign w:val="center"/>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060" w:type="dxa"/>
            <w:gridSpan w:val="3"/>
            <w:vAlign w:val="center"/>
          </w:tcPr>
          <w:p>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4834" w:type="dxa"/>
            <w:vAlign w:val="top"/>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4834" w:type="dxa"/>
            <w:vAlign w:val="top"/>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r>
              <w:rPr>
                <w:rFonts w:hint="default" w:ascii="Times New Roman" w:hAnsi="Times New Roman" w:eastAsia="宋体" w:cs="Times New Roman"/>
                <w:sz w:val="21"/>
                <w:szCs w:val="21"/>
              </w:rPr>
              <w:t>（电话号码或邮箱）</w:t>
            </w:r>
          </w:p>
        </w:tc>
        <w:tc>
          <w:tcPr>
            <w:tcW w:w="4834" w:type="dxa"/>
            <w:vAlign w:val="top"/>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省</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市</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县（区、市）</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乡（镇、街道）</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路</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gridSpan w:val="3"/>
            <w:vAlign w:val="center"/>
          </w:tcPr>
          <w:p>
            <w:pPr>
              <w:keepNext w:val="0"/>
              <w:keepLines w:val="0"/>
              <w:pageBreakBefore w:val="0"/>
              <w:widowControl w:val="0"/>
              <w:tabs>
                <w:tab w:val="left" w:pos="2535"/>
              </w:tabs>
              <w:kinsoku/>
              <w:wordWrap/>
              <w:overflowPunct/>
              <w:topLinePunct w:val="0"/>
              <w:autoSpaceDE/>
              <w:autoSpaceDN/>
              <w:bidi w:val="0"/>
              <w:adjustRightInd w:val="0"/>
              <w:snapToGrid w:val="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14D3BF5"/>
    <w:rsid w:val="132246DB"/>
    <w:rsid w:val="139C112D"/>
    <w:rsid w:val="17457509"/>
    <w:rsid w:val="1C3A1746"/>
    <w:rsid w:val="43FD12BC"/>
    <w:rsid w:val="44EB321A"/>
    <w:rsid w:val="461F2DD9"/>
    <w:rsid w:val="46C85B32"/>
    <w:rsid w:val="4AFE15A2"/>
    <w:rsid w:val="4D2017B6"/>
    <w:rsid w:val="62EE1CBF"/>
    <w:rsid w:val="6D535020"/>
    <w:rsid w:val="6ED6197F"/>
    <w:rsid w:val="71011AB7"/>
    <w:rsid w:val="71A613DD"/>
    <w:rsid w:val="76C23D46"/>
    <w:rsid w:val="7A641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崔伟涵</cp:lastModifiedBy>
  <dcterms:modified xsi:type="dcterms:W3CDTF">2021-11-22T03:57:17Z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0886E74832F84FEFACF96805DF310B23</vt:lpwstr>
  </property>
</Properties>
</file>